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0E0694" w14:textId="77777777" w:rsidR="00836210" w:rsidRDefault="00000000">
      <w:pPr>
        <w:spacing w:before="200" w:after="60"/>
      </w:pPr>
      <w:r>
        <w:rPr>
          <w:b/>
          <w:bCs/>
          <w:color w:val="1F3A5F"/>
          <w:sz w:val="44"/>
          <w:szCs w:val="44"/>
        </w:rPr>
        <w:t>The Summer Strategy Audit</w:t>
      </w:r>
    </w:p>
    <w:p w14:paraId="201F377B" w14:textId="77777777" w:rsidR="00836210" w:rsidRDefault="00000000">
      <w:pPr>
        <w:spacing w:after="60"/>
      </w:pPr>
      <w:r>
        <w:rPr>
          <w:i/>
          <w:iCs/>
          <w:color w:val="C96F4A"/>
          <w:sz w:val="24"/>
          <w:szCs w:val="24"/>
        </w:rPr>
        <w:t>Your 30-minute checklist for getting ahead while everyone else switches off</w:t>
      </w:r>
    </w:p>
    <w:p w14:paraId="68A029BF" w14:textId="77777777" w:rsidR="00836210" w:rsidRDefault="00000000">
      <w:pPr>
        <w:spacing w:after="240"/>
      </w:pPr>
      <w:r>
        <w:t>The market doesn't close in summer — it goes quiet. That's your window. While competitors disengage, a focused half hour now positions you for the autumn hiring pick-up. Work through the four areas below. Tick each box once it's genuinely done, not just thought about.</w:t>
      </w:r>
    </w:p>
    <w:p w14:paraId="636E69D6" w14:textId="77777777" w:rsidR="00836210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t>☀  1</w:t>
      </w:r>
      <w:proofErr w:type="gramEnd"/>
      <w:r>
        <w:rPr>
          <w:b/>
          <w:bCs/>
          <w:color w:val="1F3A5F"/>
          <w:sz w:val="26"/>
          <w:szCs w:val="26"/>
        </w:rPr>
        <w:t>. Reframe &amp; Reset</w:t>
      </w:r>
    </w:p>
    <w:p w14:paraId="1DDF34B3" w14:textId="77777777" w:rsidR="00836210" w:rsidRDefault="00000000">
      <w:pPr>
        <w:spacing w:after="160"/>
      </w:pPr>
      <w:r>
        <w:rPr>
          <w:i/>
          <w:iCs/>
        </w:rPr>
        <w:t>Mindset first — a quiet market is an opportunity, not a dead end.</w:t>
      </w:r>
    </w:p>
    <w:p w14:paraId="16F57778" w14:textId="10C56269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Remind</w:t>
      </w:r>
      <w:proofErr w:type="gramEnd"/>
      <w:r>
        <w:t xml:space="preserve"> yourself: caution isn't closure. Roles are still being filled, just more selectively.</w:t>
      </w:r>
    </w:p>
    <w:p w14:paraId="61F4F229" w14:textId="7F5D17B4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Define</w:t>
      </w:r>
      <w:proofErr w:type="gramEnd"/>
      <w:r>
        <w:t xml:space="preserve"> what “right role” means for you this autumn — three non-negotiables and three nice-to-haves.</w:t>
      </w:r>
    </w:p>
    <w:p w14:paraId="0CFAF83F" w14:textId="77777777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Set</w:t>
      </w:r>
      <w:proofErr w:type="gramEnd"/>
      <w:r>
        <w:t xml:space="preserve"> a realistic summer target (e.g. 6–10 quality applications a week, not 50 scattergun ones).</w:t>
      </w:r>
    </w:p>
    <w:p w14:paraId="13124B34" w14:textId="4A524128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Book</w:t>
      </w:r>
      <w:proofErr w:type="gramEnd"/>
      <w:r>
        <w:t xml:space="preserve"> one recurring 30-minute weekly slot to work through this list.</w:t>
      </w:r>
    </w:p>
    <w:p w14:paraId="3FDBB3DA" w14:textId="77777777" w:rsidR="00836210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t>🔗  2</w:t>
      </w:r>
      <w:proofErr w:type="gramEnd"/>
      <w:r>
        <w:rPr>
          <w:b/>
          <w:bCs/>
          <w:color w:val="1F3A5F"/>
          <w:sz w:val="26"/>
          <w:szCs w:val="26"/>
        </w:rPr>
        <w:t>. LinkedIn Refresh</w:t>
      </w:r>
    </w:p>
    <w:p w14:paraId="6A8F813E" w14:textId="77777777" w:rsidR="00836210" w:rsidRDefault="00000000">
      <w:pPr>
        <w:spacing w:after="160"/>
      </w:pPr>
      <w:r>
        <w:rPr>
          <w:i/>
          <w:iCs/>
        </w:rPr>
        <w:t>This is where passive recruiters look first. Make the quiet weeks count.</w:t>
      </w:r>
    </w:p>
    <w:p w14:paraId="1E5E1991" w14:textId="77777777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Headline</w:t>
      </w:r>
      <w:proofErr w:type="gramEnd"/>
      <w:r>
        <w:t xml:space="preserve"> rewritten to lead with the value you deliver, not just your job title.</w:t>
      </w:r>
    </w:p>
    <w:p w14:paraId="1B0794B0" w14:textId="77777777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About</w:t>
      </w:r>
      <w:proofErr w:type="gramEnd"/>
      <w:r>
        <w:t xml:space="preserve"> section updated with a recent, specific achievement and a clear sense of direction.</w:t>
      </w:r>
    </w:p>
    <w:p w14:paraId="0CDFE295" w14:textId="77777777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Banner</w:t>
      </w:r>
      <w:proofErr w:type="gramEnd"/>
      <w:r>
        <w:t xml:space="preserve">, photo and contact details current and </w:t>
      </w:r>
      <w:proofErr w:type="gramStart"/>
      <w:r>
        <w:t>on-brand</w:t>
      </w:r>
      <w:proofErr w:type="gramEnd"/>
      <w:r>
        <w:t>.</w:t>
      </w:r>
    </w:p>
    <w:p w14:paraId="04041BEA" w14:textId="53A64BE0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Post</w:t>
      </w:r>
      <w:proofErr w:type="gramEnd"/>
      <w:r>
        <w:t xml:space="preserve"> or commented at least once this week to stay visible in your network's feed.</w:t>
      </w:r>
    </w:p>
    <w:p w14:paraId="2CAF92D0" w14:textId="7EEFB85B" w:rsidR="00836210" w:rsidRDefault="00000000">
      <w:pPr>
        <w:spacing w:after="100"/>
        <w:ind w:left="360" w:hanging="300"/>
      </w:pPr>
      <w:r>
        <w:rPr>
          <w:color w:val="C96F4A"/>
          <w:sz w:val="24"/>
          <w:szCs w:val="24"/>
        </w:rPr>
        <w:t xml:space="preserve">☐ </w:t>
      </w:r>
      <w:r w:rsidR="00A341CF" w:rsidRPr="00A341CF">
        <w:t>Turn</w:t>
      </w:r>
      <w:r>
        <w:t xml:space="preserve"> on “Open to Work” (recruiters-only setting) </w:t>
      </w:r>
      <w:r w:rsidR="00A341CF">
        <w:t xml:space="preserve">or make it visible to everyone </w:t>
      </w:r>
      <w:r>
        <w:t>if you're actively searching.</w:t>
      </w:r>
    </w:p>
    <w:p w14:paraId="669FEEE1" w14:textId="77777777" w:rsidR="00836210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t>🤝  3</w:t>
      </w:r>
      <w:proofErr w:type="gramEnd"/>
      <w:r>
        <w:rPr>
          <w:b/>
          <w:bCs/>
          <w:color w:val="1F3A5F"/>
          <w:sz w:val="26"/>
          <w:szCs w:val="26"/>
        </w:rPr>
        <w:t>. Warm the Network</w:t>
      </w:r>
    </w:p>
    <w:p w14:paraId="209C2C38" w14:textId="77777777" w:rsidR="00836210" w:rsidRDefault="00000000">
      <w:pPr>
        <w:spacing w:after="160"/>
      </w:pPr>
      <w:r>
        <w:rPr>
          <w:i/>
          <w:iCs/>
        </w:rPr>
        <w:t>The hidden job market thrives in summer, when hiring often happens through conversations rather than adverts.</w:t>
      </w:r>
    </w:p>
    <w:p w14:paraId="22592B33" w14:textId="21E4C7E0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List</w:t>
      </w:r>
      <w:proofErr w:type="gramEnd"/>
      <w:r>
        <w:t xml:space="preserve"> five people worth reconnecting with — former colleagues, managers, peers.</w:t>
      </w:r>
    </w:p>
    <w:p w14:paraId="51DB089C" w14:textId="5609CB15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Sen</w:t>
      </w:r>
      <w:r w:rsidR="00A341CF">
        <w:t>d</w:t>
      </w:r>
      <w:proofErr w:type="gramEnd"/>
      <w:r>
        <w:t xml:space="preserve"> two genuine, no-ask check-in messages (catch up first, favours later).</w:t>
      </w:r>
    </w:p>
    <w:p w14:paraId="5AE634A4" w14:textId="32BCE55D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Identif</w:t>
      </w:r>
      <w:r w:rsidR="00A341CF">
        <w:t>y</w:t>
      </w:r>
      <w:proofErr w:type="gramEnd"/>
      <w:r>
        <w:t xml:space="preserve"> three target organisations and the decision-makers within them.</w:t>
      </w:r>
    </w:p>
    <w:p w14:paraId="4C7E6DF7" w14:textId="140849F3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Draft</w:t>
      </w:r>
      <w:proofErr w:type="gramEnd"/>
      <w:r>
        <w:t xml:space="preserve"> one short, specific outreach message you can personalise and reuse.</w:t>
      </w:r>
    </w:p>
    <w:p w14:paraId="294D7646" w14:textId="4B75DF33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Sa</w:t>
      </w:r>
      <w:r w:rsidR="00A341CF">
        <w:t>y</w:t>
      </w:r>
      <w:proofErr w:type="gramEnd"/>
      <w:r w:rsidR="00A341CF">
        <w:t xml:space="preserve"> </w:t>
      </w:r>
      <w:r>
        <w:t>yes to one summer coffee, call or event you'd normally skip.</w:t>
      </w:r>
    </w:p>
    <w:p w14:paraId="4A94E81C" w14:textId="77777777" w:rsidR="00A341CF" w:rsidRDefault="00A341CF">
      <w:pPr>
        <w:rPr>
          <w:b/>
          <w:bCs/>
          <w:color w:val="1F3A5F"/>
          <w:sz w:val="26"/>
          <w:szCs w:val="26"/>
        </w:rPr>
      </w:pPr>
      <w:r>
        <w:rPr>
          <w:b/>
          <w:bCs/>
          <w:color w:val="1F3A5F"/>
          <w:sz w:val="26"/>
          <w:szCs w:val="26"/>
        </w:rPr>
        <w:br w:type="page"/>
      </w:r>
    </w:p>
    <w:p w14:paraId="1BBF113B" w14:textId="023872B3" w:rsidR="00836210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lastRenderedPageBreak/>
        <w:t>💡  4</w:t>
      </w:r>
      <w:proofErr w:type="gramEnd"/>
      <w:r>
        <w:rPr>
          <w:b/>
          <w:bCs/>
          <w:color w:val="1F3A5F"/>
          <w:sz w:val="26"/>
          <w:szCs w:val="26"/>
        </w:rPr>
        <w:t>. Fix One Skills Gap</w:t>
      </w:r>
    </w:p>
    <w:p w14:paraId="0C04C7F3" w14:textId="77777777" w:rsidR="00836210" w:rsidRDefault="00000000">
      <w:pPr>
        <w:spacing w:after="160"/>
      </w:pPr>
      <w:r>
        <w:rPr>
          <w:i/>
          <w:iCs/>
        </w:rPr>
        <w:t>Eight to twelve weeks is enough to close a meaningful gap before autumn. AI literacy is the standout one right now.</w:t>
      </w:r>
    </w:p>
    <w:p w14:paraId="2E775BA4" w14:textId="7C30C0E1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Reverse</w:t>
      </w:r>
      <w:proofErr w:type="gramEnd"/>
      <w:r>
        <w:t>-engineer two target roles and noted the skills that keep appearing.</w:t>
      </w:r>
    </w:p>
    <w:p w14:paraId="34037C6B" w14:textId="2A546A8F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Pick</w:t>
      </w:r>
      <w:proofErr w:type="gramEnd"/>
      <w:r>
        <w:t xml:space="preserve"> the single most valuable gap you can realistically close by September.</w:t>
      </w:r>
    </w:p>
    <w:p w14:paraId="04C8E68C" w14:textId="3B0D0C64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Cho</w:t>
      </w:r>
      <w:r w:rsidR="00280B39">
        <w:t>ose</w:t>
      </w:r>
      <w:proofErr w:type="gramEnd"/>
      <w:r>
        <w:t xml:space="preserve"> how you'll build it — a course, a project, or hands-on practice.</w:t>
      </w:r>
    </w:p>
    <w:p w14:paraId="2A413BE3" w14:textId="0833F720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Start</w:t>
      </w:r>
      <w:proofErr w:type="gramEnd"/>
      <w:r>
        <w:t xml:space="preserve"> building practical AI fluency for your sector (not just personal ChatGPT use — think drafting, analysis, evaluating outputs).</w:t>
      </w:r>
    </w:p>
    <w:p w14:paraId="23A341B1" w14:textId="483DA0C2" w:rsidR="00836210" w:rsidRDefault="00000000">
      <w:pPr>
        <w:spacing w:after="100"/>
        <w:ind w:left="360" w:hanging="300"/>
      </w:pPr>
      <w:proofErr w:type="gramStart"/>
      <w:r>
        <w:rPr>
          <w:color w:val="C96F4A"/>
          <w:sz w:val="24"/>
          <w:szCs w:val="24"/>
        </w:rPr>
        <w:t xml:space="preserve">☐  </w:t>
      </w:r>
      <w:r>
        <w:t>Plan</w:t>
      </w:r>
      <w:proofErr w:type="gramEnd"/>
      <w:r>
        <w:t xml:space="preserve"> how you'll evidence the new skill on your CV and LinkedIn.</w:t>
      </w:r>
    </w:p>
    <w:p w14:paraId="491BEF0E" w14:textId="77777777" w:rsidR="00836210" w:rsidRDefault="00000000">
      <w:pPr>
        <w:pBdr>
          <w:bottom w:val="single" w:sz="6" w:space="4" w:color="C96F4A"/>
        </w:pBdr>
        <w:spacing w:before="320" w:after="140"/>
      </w:pPr>
      <w:proofErr w:type="gramStart"/>
      <w:r>
        <w:rPr>
          <w:b/>
          <w:bCs/>
          <w:color w:val="1F3A5F"/>
          <w:sz w:val="26"/>
          <w:szCs w:val="26"/>
        </w:rPr>
        <w:t>✓  Your</w:t>
      </w:r>
      <w:proofErr w:type="gramEnd"/>
      <w:r>
        <w:rPr>
          <w:b/>
          <w:bCs/>
          <w:color w:val="1F3A5F"/>
          <w:sz w:val="26"/>
          <w:szCs w:val="26"/>
        </w:rPr>
        <w:t xml:space="preserve"> Summer Commitment</w:t>
      </w:r>
    </w:p>
    <w:p w14:paraId="4FAEB810" w14:textId="77777777" w:rsidR="00836210" w:rsidRDefault="00000000">
      <w:pPr>
        <w:spacing w:after="120"/>
      </w:pPr>
      <w:r>
        <w:t>Pick the ONE action from this list that would move the needle most. Write it here and put a date on it:</w:t>
      </w:r>
    </w:p>
    <w:p w14:paraId="7CD81EB1" w14:textId="77777777" w:rsidR="00836210" w:rsidRDefault="00000000">
      <w:pPr>
        <w:pBdr>
          <w:bottom w:val="single" w:sz="4" w:space="6" w:color="1F3A5F"/>
        </w:pBdr>
        <w:spacing w:before="60" w:after="80"/>
      </w:pPr>
      <w:r>
        <w:rPr>
          <w:b/>
          <w:bCs/>
          <w:color w:val="1F3A5F"/>
        </w:rPr>
        <w:t xml:space="preserve">My one action: </w:t>
      </w:r>
    </w:p>
    <w:p w14:paraId="419C2BBB" w14:textId="77777777" w:rsidR="00FF7117" w:rsidRDefault="00FF7117">
      <w:pPr>
        <w:pBdr>
          <w:bottom w:val="single" w:sz="4" w:space="6" w:color="1F3A5F"/>
        </w:pBdr>
        <w:spacing w:before="120" w:after="200"/>
        <w:rPr>
          <w:b/>
          <w:bCs/>
          <w:color w:val="1F3A5F"/>
        </w:rPr>
      </w:pPr>
    </w:p>
    <w:p w14:paraId="0A1E6730" w14:textId="6047E800" w:rsidR="00836210" w:rsidRDefault="00000000">
      <w:pPr>
        <w:pBdr>
          <w:bottom w:val="single" w:sz="4" w:space="6" w:color="1F3A5F"/>
        </w:pBdr>
        <w:spacing w:before="120" w:after="200"/>
      </w:pPr>
      <w:proofErr w:type="gramStart"/>
      <w:r>
        <w:rPr>
          <w:b/>
          <w:bCs/>
          <w:color w:val="1F3A5F"/>
        </w:rPr>
        <w:t>I'll do</w:t>
      </w:r>
      <w:proofErr w:type="gramEnd"/>
      <w:r>
        <w:rPr>
          <w:b/>
          <w:bCs/>
          <w:color w:val="1F3A5F"/>
        </w:rPr>
        <w:t xml:space="preserve"> it by: 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836210" w14:paraId="218A9CED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8" w:space="0" w:color="C96F4A"/>
              <w:left w:val="single" w:sz="8" w:space="0" w:color="C96F4A"/>
              <w:bottom w:val="single" w:sz="8" w:space="0" w:color="C96F4A"/>
              <w:right w:val="single" w:sz="8" w:space="0" w:color="C96F4A"/>
            </w:tcBorders>
            <w:shd w:val="clear" w:color="auto" w:fill="F5EFE6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4B694BB8" w14:textId="77777777" w:rsidR="00836210" w:rsidRDefault="00000000">
            <w:r>
              <w:rPr>
                <w:i/>
                <w:iCs/>
                <w:color w:val="1F3A5F"/>
                <w:sz w:val="20"/>
                <w:szCs w:val="20"/>
              </w:rPr>
              <w:t>Want a second pair of eyes on your strategy? Career and executive coaching for mid-to-senior professionals navigating the AI-era job market. Get in touch at lhcvsolutions.com.</w:t>
            </w:r>
          </w:p>
        </w:tc>
      </w:tr>
    </w:tbl>
    <w:p w14:paraId="5DB2E3B9" w14:textId="77777777" w:rsidR="00C14B1F" w:rsidRDefault="00C14B1F"/>
    <w:sectPr w:rsidR="00C14B1F">
      <w:headerReference w:type="default" r:id="rId7"/>
      <w:footerReference w:type="default" r:id="rId8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676E5D0" w14:textId="77777777" w:rsidR="00C14B1F" w:rsidRDefault="00C14B1F">
      <w:r>
        <w:separator/>
      </w:r>
    </w:p>
  </w:endnote>
  <w:endnote w:type="continuationSeparator" w:id="0">
    <w:p w14:paraId="53B99356" w14:textId="77777777" w:rsidR="00C14B1F" w:rsidRDefault="00C14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0F6C97" w14:textId="77777777" w:rsidR="00836210" w:rsidRDefault="00000000">
    <w:pPr>
      <w:jc w:val="center"/>
    </w:pPr>
    <w:r>
      <w:rPr>
        <w:color w:val="C96F4A"/>
        <w:sz w:val="16"/>
        <w:szCs w:val="16"/>
      </w:rPr>
      <w:t xml:space="preserve">Empowering You to Thrive in Work and </w:t>
    </w:r>
    <w:proofErr w:type="gramStart"/>
    <w:r>
      <w:rPr>
        <w:color w:val="C96F4A"/>
        <w:sz w:val="16"/>
        <w:szCs w:val="16"/>
      </w:rPr>
      <w:t>Life  |</w:t>
    </w:r>
    <w:proofErr w:type="gramEnd"/>
    <w:r>
      <w:rPr>
        <w:color w:val="C96F4A"/>
        <w:sz w:val="16"/>
        <w:szCs w:val="16"/>
      </w:rPr>
      <w:t xml:space="preserve">  lhcvsolutions.com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73A0DD" w14:textId="77777777" w:rsidR="00C14B1F" w:rsidRDefault="00C14B1F">
      <w:r>
        <w:separator/>
      </w:r>
    </w:p>
  </w:footnote>
  <w:footnote w:type="continuationSeparator" w:id="0">
    <w:p w14:paraId="2644B16F" w14:textId="77777777" w:rsidR="00C14B1F" w:rsidRDefault="00C14B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6F1955" w14:textId="48F750D3" w:rsidR="00836210" w:rsidRDefault="00BE0CBB">
    <w:pPr>
      <w:pBdr>
        <w:bottom w:val="single" w:sz="4" w:space="4" w:color="1F3A5F"/>
      </w:pBdr>
    </w:pPr>
    <w:r>
      <w:rPr>
        <w:b/>
        <w:bCs/>
        <w:color w:val="1F3A5F"/>
        <w:sz w:val="16"/>
        <w:szCs w:val="16"/>
      </w:rPr>
      <w:t xml:space="preserve">© </w:t>
    </w:r>
    <w:r w:rsidR="00000000">
      <w:rPr>
        <w:b/>
        <w:bCs/>
        <w:color w:val="1F3A5F"/>
        <w:sz w:val="16"/>
        <w:szCs w:val="16"/>
      </w:rPr>
      <w:t xml:space="preserve">LHCV </w:t>
    </w:r>
    <w:proofErr w:type="gramStart"/>
    <w:r w:rsidR="00000000">
      <w:rPr>
        <w:b/>
        <w:bCs/>
        <w:color w:val="1F3A5F"/>
        <w:sz w:val="16"/>
        <w:szCs w:val="16"/>
      </w:rPr>
      <w:t>Solutions  |</w:t>
    </w:r>
    <w:proofErr w:type="gramEnd"/>
    <w:r w:rsidR="00000000">
      <w:rPr>
        <w:b/>
        <w:bCs/>
        <w:color w:val="1F3A5F"/>
        <w:sz w:val="16"/>
        <w:szCs w:val="16"/>
      </w:rPr>
      <w:t xml:space="preserve">  AI Era Career Strategy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675410E"/>
    <w:multiLevelType w:val="hybridMultilevel"/>
    <w:tmpl w:val="12DABBE6"/>
    <w:lvl w:ilvl="0" w:tplc="0C709E42">
      <w:start w:val="1"/>
      <w:numFmt w:val="bullet"/>
      <w:lvlText w:val="●"/>
      <w:lvlJc w:val="left"/>
      <w:pPr>
        <w:ind w:left="720" w:hanging="360"/>
      </w:pPr>
    </w:lvl>
    <w:lvl w:ilvl="1" w:tplc="F74A96B6">
      <w:start w:val="1"/>
      <w:numFmt w:val="bullet"/>
      <w:lvlText w:val="○"/>
      <w:lvlJc w:val="left"/>
      <w:pPr>
        <w:ind w:left="1440" w:hanging="360"/>
      </w:pPr>
    </w:lvl>
    <w:lvl w:ilvl="2" w:tplc="557A9726">
      <w:start w:val="1"/>
      <w:numFmt w:val="bullet"/>
      <w:lvlText w:val="■"/>
      <w:lvlJc w:val="left"/>
      <w:pPr>
        <w:ind w:left="2160" w:hanging="360"/>
      </w:pPr>
    </w:lvl>
    <w:lvl w:ilvl="3" w:tplc="36967D76">
      <w:start w:val="1"/>
      <w:numFmt w:val="bullet"/>
      <w:lvlText w:val="●"/>
      <w:lvlJc w:val="left"/>
      <w:pPr>
        <w:ind w:left="2880" w:hanging="360"/>
      </w:pPr>
    </w:lvl>
    <w:lvl w:ilvl="4" w:tplc="9A5C6664">
      <w:start w:val="1"/>
      <w:numFmt w:val="bullet"/>
      <w:lvlText w:val="○"/>
      <w:lvlJc w:val="left"/>
      <w:pPr>
        <w:ind w:left="3600" w:hanging="360"/>
      </w:pPr>
    </w:lvl>
    <w:lvl w:ilvl="5" w:tplc="9C9C8F82">
      <w:start w:val="1"/>
      <w:numFmt w:val="bullet"/>
      <w:lvlText w:val="■"/>
      <w:lvlJc w:val="left"/>
      <w:pPr>
        <w:ind w:left="4320" w:hanging="360"/>
      </w:pPr>
    </w:lvl>
    <w:lvl w:ilvl="6" w:tplc="D3BA1864">
      <w:start w:val="1"/>
      <w:numFmt w:val="bullet"/>
      <w:lvlText w:val="●"/>
      <w:lvlJc w:val="left"/>
      <w:pPr>
        <w:ind w:left="5040" w:hanging="360"/>
      </w:pPr>
    </w:lvl>
    <w:lvl w:ilvl="7" w:tplc="0BE003E2">
      <w:start w:val="1"/>
      <w:numFmt w:val="bullet"/>
      <w:lvlText w:val="●"/>
      <w:lvlJc w:val="left"/>
      <w:pPr>
        <w:ind w:left="5760" w:hanging="360"/>
      </w:pPr>
    </w:lvl>
    <w:lvl w:ilvl="8" w:tplc="51361F30">
      <w:start w:val="1"/>
      <w:numFmt w:val="bullet"/>
      <w:lvlText w:val="●"/>
      <w:lvlJc w:val="left"/>
      <w:pPr>
        <w:ind w:left="6480" w:hanging="360"/>
      </w:pPr>
    </w:lvl>
  </w:abstractNum>
  <w:num w:numId="1" w16cid:durableId="4256115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7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210"/>
    <w:rsid w:val="00280B39"/>
    <w:rsid w:val="00292831"/>
    <w:rsid w:val="00836210"/>
    <w:rsid w:val="00A341CF"/>
    <w:rsid w:val="00BE0CBB"/>
    <w:rsid w:val="00C14B1F"/>
    <w:rsid w:val="00FF7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B5DC82"/>
  <w15:docId w15:val="{64DDBD01-F149-014B-AD08-6A6C017D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2B2B2B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E0CB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0CBB"/>
  </w:style>
  <w:style w:type="paragraph" w:styleId="Footer">
    <w:name w:val="footer"/>
    <w:basedOn w:val="Normal"/>
    <w:link w:val="FooterChar"/>
    <w:uiPriority w:val="99"/>
    <w:unhideWhenUsed/>
    <w:rsid w:val="00BE0CB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0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477</Words>
  <Characters>2315</Characters>
  <Application>Microsoft Office Word</Application>
  <DocSecurity>0</DocSecurity>
  <Lines>62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lisa Howe</cp:lastModifiedBy>
  <cp:revision>3</cp:revision>
  <dcterms:created xsi:type="dcterms:W3CDTF">2026-06-23T10:24:00Z</dcterms:created>
  <dcterms:modified xsi:type="dcterms:W3CDTF">2026-06-23T10:24:00Z</dcterms:modified>
</cp:coreProperties>
</file>